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34" w:rsidRPr="005751C7" w:rsidRDefault="006A6B34" w:rsidP="006A6B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6B3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Летња школа </w:t>
      </w:r>
      <w:proofErr w:type="spellStart"/>
      <w:r w:rsidRPr="006A6B3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економетрије</w:t>
      </w:r>
      <w:proofErr w:type="spellEnd"/>
      <w:r w:rsidRPr="006A6B3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2020</w:t>
      </w:r>
      <w:r w:rsidR="005751C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6B34" w:rsidRDefault="006A6B34" w:rsidP="006A6B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A6B34" w:rsidRPr="006A6B34" w:rsidRDefault="006A6B34" w:rsidP="006A6B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Овогодишња летња школа </w:t>
      </w:r>
      <w:proofErr w:type="spellStart"/>
      <w:r w:rsidRPr="006A6B34">
        <w:rPr>
          <w:rFonts w:ascii="Times New Roman" w:hAnsi="Times New Roman" w:cs="Times New Roman"/>
          <w:sz w:val="24"/>
          <w:szCs w:val="24"/>
          <w:lang w:val="sr-Cyrl-RS"/>
        </w:rPr>
        <w:t>економетрије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одржана у периоду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29.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6 – 3.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7.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2020.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на Институту економских наука у Београду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A6B34" w:rsidRDefault="006A6B34" w:rsidP="006A6B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Тема овогодишње летње школе: Принципи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економетрије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СТАТИ</w:t>
      </w:r>
    </w:p>
    <w:p w:rsidR="006A6B34" w:rsidRDefault="006A6B34" w:rsidP="006A6B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Фокус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летње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економетрије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основама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економетријског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моделирања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економетријском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пакету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Предавања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обухватити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7,5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сати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класичне наставе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сати практичног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моделирања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пакету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6B34" w:rsidRPr="006A6B34" w:rsidRDefault="006A6B34" w:rsidP="006A6B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Теме:</w:t>
      </w:r>
    </w:p>
    <w:p w:rsidR="006A6B34" w:rsidRPr="006A6B34" w:rsidRDefault="006A6B34" w:rsidP="006A6B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B34">
        <w:rPr>
          <w:rFonts w:ascii="Times New Roman" w:hAnsi="Times New Roman" w:cs="Times New Roman"/>
          <w:sz w:val="24"/>
          <w:szCs w:val="24"/>
          <w:lang w:val="sr-Cyrl-RS"/>
        </w:rPr>
        <w:t>Принципи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A6B34">
        <w:rPr>
          <w:rFonts w:ascii="Times New Roman" w:hAnsi="Times New Roman" w:cs="Times New Roman"/>
          <w:sz w:val="24"/>
          <w:szCs w:val="24"/>
          <w:lang w:val="sr-Cyrl-RS"/>
        </w:rPr>
        <w:t>економетрије</w:t>
      </w:r>
      <w:proofErr w:type="spellEnd"/>
    </w:p>
    <w:p w:rsidR="006A6B34" w:rsidRPr="006A6B34" w:rsidRDefault="006A6B34" w:rsidP="006A6B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B34">
        <w:rPr>
          <w:rFonts w:ascii="Times New Roman" w:hAnsi="Times New Roman" w:cs="Times New Roman"/>
          <w:sz w:val="24"/>
          <w:szCs w:val="24"/>
          <w:lang w:val="sr-Cyrl-RS"/>
        </w:rPr>
        <w:t>Линеарни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A6B34">
        <w:rPr>
          <w:rFonts w:ascii="Times New Roman" w:hAnsi="Times New Roman" w:cs="Times New Roman"/>
          <w:sz w:val="24"/>
          <w:szCs w:val="24"/>
          <w:lang w:val="sr-Cyrl-RS"/>
        </w:rPr>
        <w:t>регресиони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модел</w:t>
      </w:r>
    </w:p>
    <w:p w:rsidR="006A6B34" w:rsidRPr="006A6B34" w:rsidRDefault="006A6B34" w:rsidP="006A6B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B34">
        <w:rPr>
          <w:rFonts w:ascii="Times New Roman" w:hAnsi="Times New Roman" w:cs="Times New Roman"/>
          <w:sz w:val="24"/>
          <w:szCs w:val="24"/>
          <w:lang w:val="sr-Cyrl-RS"/>
        </w:rPr>
        <w:t>Нелинеарни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A6B34">
        <w:rPr>
          <w:rFonts w:ascii="Times New Roman" w:hAnsi="Times New Roman" w:cs="Times New Roman"/>
          <w:sz w:val="24"/>
          <w:szCs w:val="24"/>
          <w:lang w:val="sr-Cyrl-RS"/>
        </w:rPr>
        <w:t>регресиони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модел</w:t>
      </w:r>
    </w:p>
    <w:p w:rsidR="006A6B34" w:rsidRPr="006A6B34" w:rsidRDefault="006A6B34" w:rsidP="006A6B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6B34">
        <w:rPr>
          <w:rFonts w:ascii="Times New Roman" w:hAnsi="Times New Roman" w:cs="Times New Roman"/>
          <w:sz w:val="24"/>
          <w:szCs w:val="24"/>
          <w:lang w:val="sr-Cyrl-RS"/>
        </w:rPr>
        <w:t>Инструменталне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варијабле</w:t>
      </w:r>
    </w:p>
    <w:p w:rsidR="006A6B34" w:rsidRDefault="006A6B34" w:rsidP="006A6B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A6B34">
        <w:rPr>
          <w:rFonts w:ascii="Times New Roman" w:hAnsi="Times New Roman" w:cs="Times New Roman"/>
          <w:sz w:val="24"/>
          <w:szCs w:val="24"/>
          <w:lang w:val="sr-Cyrl-RS"/>
        </w:rPr>
        <w:t>Економетрија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панела</w:t>
      </w:r>
    </w:p>
    <w:p w:rsidR="002D4F30" w:rsidRPr="002D4F30" w:rsidRDefault="002D4F30" w:rsidP="002D4F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Максималан број полазника школе: 20</w:t>
      </w:r>
    </w:p>
    <w:p w:rsidR="006A6B34" w:rsidRPr="006A6B34" w:rsidRDefault="006A6B34" w:rsidP="006A6B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јануар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јун 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>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A6B34" w:rsidRPr="006A6B34" w:rsidRDefault="002D4F30" w:rsidP="006A6B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Начин пријаве: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CV 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6A6B34"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контакт</w:t>
      </w:r>
      <w:r w:rsidR="006A6B34"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подацима</w:t>
      </w:r>
      <w:r w:rsidR="006A6B34"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послати</w:t>
      </w:r>
      <w:r w:rsidR="006A6B34"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6A6B34"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letnja</w:t>
      </w:r>
      <w:r w:rsidR="006A6B34" w:rsidRPr="006A6B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ekonometrija</w:t>
      </w:r>
      <w:r w:rsidR="006A6B34" w:rsidRPr="006A6B34">
        <w:rPr>
          <w:rFonts w:ascii="Times New Roman" w:hAnsi="Times New Roman" w:cs="Times New Roman"/>
          <w:sz w:val="24"/>
          <w:szCs w:val="24"/>
          <w:lang w:val="sr-Cyrl-RS"/>
        </w:rPr>
        <w:t>@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ien</w:t>
      </w:r>
      <w:r w:rsidR="006A6B34" w:rsidRPr="006A6B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bg</w:t>
      </w:r>
      <w:r w:rsidR="006A6B34" w:rsidRPr="006A6B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ac</w:t>
      </w:r>
      <w:r w:rsidR="006A6B34" w:rsidRPr="006A6B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6B34">
        <w:rPr>
          <w:rFonts w:ascii="Times New Roman" w:hAnsi="Times New Roman" w:cs="Times New Roman"/>
          <w:sz w:val="24"/>
          <w:szCs w:val="24"/>
          <w:lang w:val="sr-Cyrl-RS"/>
        </w:rPr>
        <w:t>rs</w:t>
      </w:r>
      <w:bookmarkStart w:id="0" w:name="_GoBack"/>
      <w:bookmarkEnd w:id="0"/>
    </w:p>
    <w:p w:rsidR="006A6B34" w:rsidRPr="006A6B34" w:rsidRDefault="002D4F30" w:rsidP="006A6B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прихваћени за учешће у летњој школи плаћају котизацију у износу од 125 евра. </w:t>
      </w:r>
    </w:p>
    <w:p w:rsidR="006A6B34" w:rsidRDefault="006A6B34" w:rsidP="006A6B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Летња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економетрије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летња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економетрије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подручју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Западног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Балкана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даје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могућност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својим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полазницима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упознају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основама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теоријске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примењене</w:t>
      </w:r>
      <w:r w:rsidRPr="006A6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економетрије</w:t>
      </w:r>
      <w:proofErr w:type="spellEnd"/>
      <w:r w:rsidRPr="006A6B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 xml:space="preserve"> Настала је из Летње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економије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јединственог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едукативног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подручју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Западног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Балкана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протеклих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година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привлачила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истакнуте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предаваче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младе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истраживаче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перспективне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студенте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свих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делова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  <w:lang w:val="sr-Cyrl-RS"/>
        </w:rPr>
        <w:t>света</w:t>
      </w:r>
      <w:r w:rsidR="002D4F30" w:rsidRPr="002D4F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6B34" w:rsidRPr="006A6B34" w:rsidRDefault="002D4F30" w:rsidP="006A6B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</w:t>
      </w:r>
      <w:r w:rsidRPr="002D4F30">
        <w:rPr>
          <w:rFonts w:ascii="Times New Roman" w:hAnsi="Times New Roman" w:cs="Times New Roman"/>
          <w:sz w:val="24"/>
          <w:szCs w:val="24"/>
          <w:lang w:val="sr-Cyrl-RS"/>
        </w:rPr>
        <w:t>Летњ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школ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D4F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D4F30">
        <w:rPr>
          <w:rFonts w:ascii="Times New Roman" w:hAnsi="Times New Roman" w:cs="Times New Roman"/>
          <w:sz w:val="24"/>
          <w:szCs w:val="24"/>
          <w:lang w:val="sr-Cyrl-RS"/>
        </w:rPr>
        <w:t>економетрије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можете наћи </w:t>
      </w:r>
      <w:hyperlink r:id="rId5" w:history="1">
        <w:r w:rsidRPr="002D4F3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6A6B34" w:rsidRPr="006A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538B"/>
    <w:multiLevelType w:val="hybridMultilevel"/>
    <w:tmpl w:val="95B0E5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4"/>
    <w:rsid w:val="00124124"/>
    <w:rsid w:val="002D4F30"/>
    <w:rsid w:val="005751C7"/>
    <w:rsid w:val="006A6B34"/>
    <w:rsid w:val="00A8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D85"/>
  <w15:chartTrackingRefBased/>
  <w15:docId w15:val="{BE491831-298B-463D-9D1D-253E3AA8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B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en.bg.ac.rs/ss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2020-01-21T09:08:00Z</dcterms:created>
  <dcterms:modified xsi:type="dcterms:W3CDTF">2020-01-21T09:31:00Z</dcterms:modified>
</cp:coreProperties>
</file>